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0" w:rsidRDefault="003C7BD0" w:rsidP="003C7BD0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</w:p>
    <w:p w:rsidR="001111FC" w:rsidRDefault="001111FC" w:rsidP="003C7BD0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</w:rPr>
      </w:pPr>
      <w:bookmarkStart w:id="0" w:name="_GoBack"/>
      <w:r>
        <w:rPr>
          <w:rFonts w:ascii="Cambria" w:hAnsi="Cambria" w:cs="Cambria"/>
          <w:b/>
          <w:bCs/>
          <w:color w:val="000000"/>
        </w:rPr>
        <w:t>IM</w:t>
      </w:r>
      <w:r w:rsidRPr="001111FC">
        <w:rPr>
          <w:rFonts w:ascii="Cambria" w:hAnsi="Cambria" w:cs="Cambria"/>
          <w:b/>
          <w:bCs/>
          <w:color w:val="000000"/>
        </w:rPr>
        <w:t xml:space="preserve">1 </w:t>
      </w:r>
      <w:r>
        <w:rPr>
          <w:rFonts w:ascii="Cambria" w:hAnsi="Cambria" w:cs="Cambria"/>
          <w:b/>
          <w:bCs/>
          <w:color w:val="000000"/>
        </w:rPr>
        <w:t>Penultimate</w:t>
      </w:r>
      <w:r w:rsidRPr="001111FC">
        <w:rPr>
          <w:rFonts w:ascii="Cambria" w:hAnsi="Cambria" w:cs="Cambria"/>
          <w:b/>
          <w:bCs/>
          <w:color w:val="000000"/>
        </w:rPr>
        <w:t xml:space="preserve"> Project– Children’s Book Project</w:t>
      </w:r>
    </w:p>
    <w:bookmarkEnd w:id="0"/>
    <w:p w:rsidR="001111FC" w:rsidRPr="001111FC" w:rsidRDefault="001111FC" w:rsidP="001111FC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</w:p>
    <w:p w:rsidR="001111FC" w:rsidRDefault="001111FC" w:rsidP="001111FC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1111FC">
        <w:rPr>
          <w:rFonts w:ascii="Cambria" w:hAnsi="Cambria" w:cs="Cambria"/>
          <w:color w:val="000000"/>
        </w:rPr>
        <w:t xml:space="preserve">Name _________________________________ PER_________ DATE____________________ </w:t>
      </w:r>
    </w:p>
    <w:p w:rsidR="001111FC" w:rsidRPr="001111FC" w:rsidRDefault="001111FC" w:rsidP="001111FC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</w:p>
    <w:p w:rsidR="001111FC" w:rsidRDefault="001111FC" w:rsidP="001111FC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1111FC">
        <w:rPr>
          <w:rFonts w:ascii="Cambria" w:hAnsi="Cambria" w:cs="Cambria"/>
          <w:color w:val="000000"/>
        </w:rPr>
        <w:t>Create a children’s book using vocab</w:t>
      </w:r>
      <w:r>
        <w:rPr>
          <w:rFonts w:ascii="Cambria" w:hAnsi="Cambria" w:cs="Cambria"/>
          <w:color w:val="000000"/>
        </w:rPr>
        <w:t>ulary terms from either this IM</w:t>
      </w:r>
      <w:r w:rsidRPr="001111FC">
        <w:rPr>
          <w:rFonts w:ascii="Cambria" w:hAnsi="Cambria" w:cs="Cambria"/>
          <w:color w:val="000000"/>
        </w:rPr>
        <w:t xml:space="preserve">1 class </w:t>
      </w:r>
      <w:r>
        <w:rPr>
          <w:rFonts w:ascii="Cambria" w:hAnsi="Cambria" w:cs="Cambria"/>
          <w:color w:val="000000"/>
        </w:rPr>
        <w:t>or</w:t>
      </w:r>
      <w:r w:rsidRPr="001111FC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IM</w:t>
      </w:r>
      <w:r w:rsidRPr="001111FC">
        <w:rPr>
          <w:rFonts w:ascii="Cambria" w:hAnsi="Cambria" w:cs="Cambria"/>
          <w:color w:val="000000"/>
        </w:rPr>
        <w:t xml:space="preserve">1 Support with Mr. </w:t>
      </w:r>
      <w:proofErr w:type="spellStart"/>
      <w:r>
        <w:rPr>
          <w:rFonts w:ascii="Cambria" w:hAnsi="Cambria" w:cs="Cambria"/>
          <w:color w:val="000000"/>
        </w:rPr>
        <w:t>Gramajo</w:t>
      </w:r>
      <w:proofErr w:type="spellEnd"/>
      <w:r>
        <w:rPr>
          <w:rFonts w:ascii="Cambria" w:hAnsi="Cambria" w:cs="Cambria"/>
          <w:color w:val="000000"/>
        </w:rPr>
        <w:t xml:space="preserve"> (if applicable)</w:t>
      </w:r>
      <w:r w:rsidRPr="001111FC">
        <w:rPr>
          <w:rFonts w:ascii="Cambria" w:hAnsi="Cambria" w:cs="Cambria"/>
          <w:color w:val="000000"/>
        </w:rPr>
        <w:t xml:space="preserve">. </w:t>
      </w:r>
    </w:p>
    <w:p w:rsidR="003C7BD0" w:rsidRPr="001111FC" w:rsidRDefault="003C7BD0" w:rsidP="001111FC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</w:rPr>
      </w:pPr>
    </w:p>
    <w:p w:rsidR="001111FC" w:rsidRDefault="001111FC" w:rsidP="001111FC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1111FC">
        <w:rPr>
          <w:rFonts w:ascii="Cambria" w:hAnsi="Cambria" w:cs="Cambria"/>
          <w:color w:val="000000"/>
        </w:rPr>
        <w:t xml:space="preserve">You must have at least 23 pages. On each page, there must be </w:t>
      </w:r>
    </w:p>
    <w:p w:rsidR="001111FC" w:rsidRPr="001111FC" w:rsidRDefault="001111FC" w:rsidP="001111FC">
      <w:pPr>
        <w:widowControl w:val="0"/>
        <w:autoSpaceDE w:val="0"/>
        <w:autoSpaceDN w:val="0"/>
        <w:adjustRightInd w:val="0"/>
        <w:ind w:firstLine="720"/>
        <w:rPr>
          <w:rFonts w:ascii="Times Roman" w:hAnsi="Times Roman" w:cs="Times Roman"/>
          <w:color w:val="000000"/>
        </w:rPr>
      </w:pPr>
      <w:r w:rsidRPr="001111FC">
        <w:rPr>
          <w:rFonts w:ascii="Cambria" w:hAnsi="Cambria" w:cs="Cambria"/>
          <w:color w:val="000000"/>
        </w:rPr>
        <w:t xml:space="preserve">- 1 letter of the alphabet </w:t>
      </w:r>
    </w:p>
    <w:p w:rsidR="001111FC" w:rsidRDefault="001111FC" w:rsidP="001111FC">
      <w:pPr>
        <w:widowControl w:val="0"/>
        <w:autoSpaceDE w:val="0"/>
        <w:autoSpaceDN w:val="0"/>
        <w:adjustRightInd w:val="0"/>
        <w:ind w:firstLine="720"/>
        <w:rPr>
          <w:rFonts w:ascii="Cambria" w:hAnsi="Cambria" w:cs="Cambria"/>
          <w:color w:val="000000"/>
        </w:rPr>
      </w:pPr>
      <w:r w:rsidRPr="001111FC">
        <w:rPr>
          <w:rFonts w:ascii="Cambria" w:hAnsi="Cambria" w:cs="Cambria"/>
          <w:color w:val="000000"/>
        </w:rPr>
        <w:t>- 1 vocabulary term </w:t>
      </w:r>
    </w:p>
    <w:p w:rsidR="001111FC" w:rsidRDefault="001111FC" w:rsidP="001111FC">
      <w:pPr>
        <w:widowControl w:val="0"/>
        <w:autoSpaceDE w:val="0"/>
        <w:autoSpaceDN w:val="0"/>
        <w:adjustRightInd w:val="0"/>
        <w:ind w:firstLine="720"/>
        <w:rPr>
          <w:rFonts w:ascii="Cambria" w:hAnsi="Cambria" w:cs="Cambria"/>
          <w:color w:val="000000"/>
        </w:rPr>
      </w:pPr>
      <w:r w:rsidRPr="001111FC">
        <w:rPr>
          <w:rFonts w:ascii="Cambria" w:hAnsi="Cambria" w:cs="Cambria"/>
          <w:color w:val="000000"/>
        </w:rPr>
        <w:t xml:space="preserve">- 1 accurate mathematical definition </w:t>
      </w:r>
    </w:p>
    <w:p w:rsidR="001111FC" w:rsidRDefault="001111FC" w:rsidP="003C7BD0">
      <w:pPr>
        <w:widowControl w:val="0"/>
        <w:autoSpaceDE w:val="0"/>
        <w:autoSpaceDN w:val="0"/>
        <w:adjustRightInd w:val="0"/>
        <w:ind w:firstLine="720"/>
        <w:rPr>
          <w:rFonts w:ascii="Cambria" w:hAnsi="Cambria" w:cs="Cambria"/>
          <w:color w:val="000000"/>
        </w:rPr>
      </w:pPr>
      <w:r w:rsidRPr="001111FC">
        <w:rPr>
          <w:rFonts w:ascii="Cambria" w:hAnsi="Cambria" w:cs="Cambria"/>
          <w:color w:val="000000"/>
        </w:rPr>
        <w:t xml:space="preserve">- 1 diagram or example </w:t>
      </w:r>
    </w:p>
    <w:p w:rsidR="003C7BD0" w:rsidRPr="003C7BD0" w:rsidRDefault="003C7BD0" w:rsidP="003C7BD0">
      <w:pPr>
        <w:widowControl w:val="0"/>
        <w:autoSpaceDE w:val="0"/>
        <w:autoSpaceDN w:val="0"/>
        <w:adjustRightInd w:val="0"/>
        <w:ind w:firstLine="720"/>
        <w:rPr>
          <w:rFonts w:ascii="Cambria" w:hAnsi="Cambria" w:cs="Cambria"/>
          <w:color w:val="000000"/>
        </w:rPr>
      </w:pPr>
    </w:p>
    <w:p w:rsidR="001111FC" w:rsidRDefault="001111FC" w:rsidP="001111FC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NOTE: The vocabulary terms in the book must be from 9</w:t>
      </w:r>
      <w:r w:rsidRPr="001111FC">
        <w:rPr>
          <w:rFonts w:ascii="Cambria" w:hAnsi="Cambria" w:cs="Cambria"/>
          <w:color w:val="000000"/>
          <w:sz w:val="22"/>
          <w:szCs w:val="22"/>
          <w:vertAlign w:val="superscript"/>
        </w:rPr>
        <w:t>th</w:t>
      </w:r>
      <w:r>
        <w:rPr>
          <w:rFonts w:ascii="Cambria" w:hAnsi="Cambria" w:cs="Cambria"/>
          <w:color w:val="000000"/>
          <w:sz w:val="22"/>
          <w:szCs w:val="22"/>
        </w:rPr>
        <w:t xml:space="preserve"> grade.  Terms from before or after freshmen year will not count towards the total.  You can find these vocabulary terms in</w:t>
      </w:r>
    </w:p>
    <w:p w:rsidR="001111FC" w:rsidRPr="001111FC" w:rsidRDefault="001111FC" w:rsidP="001111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1111FC">
        <w:rPr>
          <w:rFonts w:ascii="Cambria" w:hAnsi="Cambria" w:cs="Cambria"/>
          <w:color w:val="000000"/>
          <w:sz w:val="22"/>
          <w:szCs w:val="22"/>
        </w:rPr>
        <w:t>your</w:t>
      </w:r>
      <w:proofErr w:type="gramEnd"/>
      <w:r w:rsidRPr="001111FC">
        <w:rPr>
          <w:rFonts w:ascii="Cambria" w:hAnsi="Cambria" w:cs="Cambria"/>
          <w:color w:val="000000"/>
          <w:sz w:val="22"/>
          <w:szCs w:val="22"/>
        </w:rPr>
        <w:t xml:space="preserve"> notebook</w:t>
      </w:r>
    </w:p>
    <w:p w:rsidR="001111FC" w:rsidRDefault="001111FC" w:rsidP="001111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  <w:proofErr w:type="gramStart"/>
      <w:r>
        <w:rPr>
          <w:rFonts w:ascii="Cambria" w:hAnsi="Cambria" w:cs="Cambria"/>
          <w:color w:val="000000"/>
          <w:sz w:val="22"/>
          <w:szCs w:val="22"/>
        </w:rPr>
        <w:t>the</w:t>
      </w:r>
      <w:proofErr w:type="gramEnd"/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Weebly</w:t>
      </w:r>
      <w:proofErr w:type="spellEnd"/>
    </w:p>
    <w:p w:rsidR="001111FC" w:rsidRDefault="001111FC" w:rsidP="001111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  <w:proofErr w:type="gramStart"/>
      <w:r>
        <w:rPr>
          <w:rFonts w:ascii="Cambria" w:hAnsi="Cambria" w:cs="Cambria"/>
          <w:color w:val="000000"/>
          <w:sz w:val="22"/>
          <w:szCs w:val="22"/>
        </w:rPr>
        <w:t>the</w:t>
      </w:r>
      <w:proofErr w:type="gramEnd"/>
      <w:r>
        <w:rPr>
          <w:rFonts w:ascii="Cambria" w:hAnsi="Cambria" w:cs="Cambria"/>
          <w:color w:val="000000"/>
          <w:sz w:val="22"/>
          <w:szCs w:val="22"/>
        </w:rPr>
        <w:t xml:space="preserve"> textbook (near Stan, the skeleton)</w:t>
      </w:r>
    </w:p>
    <w:p w:rsidR="001111FC" w:rsidRPr="001111FC" w:rsidRDefault="001111FC" w:rsidP="001111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  <w:proofErr w:type="gramStart"/>
      <w:r>
        <w:rPr>
          <w:rFonts w:ascii="Cambria" w:hAnsi="Cambria" w:cs="Cambria"/>
          <w:color w:val="000000"/>
          <w:sz w:val="22"/>
          <w:szCs w:val="22"/>
        </w:rPr>
        <w:t>a</w:t>
      </w:r>
      <w:proofErr w:type="gramEnd"/>
      <w:r>
        <w:rPr>
          <w:rFonts w:ascii="Cambria" w:hAnsi="Cambria" w:cs="Cambria"/>
          <w:color w:val="000000"/>
          <w:sz w:val="22"/>
          <w:szCs w:val="22"/>
        </w:rPr>
        <w:t xml:space="preserve"> Google search.</w:t>
      </w:r>
    </w:p>
    <w:p w:rsidR="003C7BD0" w:rsidRDefault="001111FC" w:rsidP="001111FC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  <w:r w:rsidRPr="001111FC">
        <w:rPr>
          <w:rFonts w:ascii="Cambria" w:hAnsi="Cambria" w:cs="Cambria"/>
          <w:color w:val="000000"/>
          <w:sz w:val="22"/>
          <w:szCs w:val="22"/>
        </w:rPr>
        <w:t xml:space="preserve">Create a cover with your name and period number and staple everything together. I also have gold brads if you are interested in using those! </w:t>
      </w:r>
    </w:p>
    <w:p w:rsidR="003C7BD0" w:rsidRDefault="003C7BD0" w:rsidP="001111FC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9198" w:type="dxa"/>
        <w:tblInd w:w="1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160"/>
        <w:gridCol w:w="2250"/>
      </w:tblGrid>
      <w:tr w:rsidR="001111FC" w:rsidTr="003C7BD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 w:rsidP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b/>
                <w:i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>I’ll raise your lowest grade three levels if…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 w:rsidP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I’ll raise your lowest grade </w:t>
            </w:r>
            <w:r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>two</w:t>
            </w: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 levels if…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 w:rsidP="001111F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Times Roman" w:hAnsi="Times Roman" w:cs="Times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6A23399A" wp14:editId="6465C7DF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FC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I’ll raise your lowest grade </w:t>
            </w:r>
            <w:r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>one level</w:t>
            </w: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 if…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 w:rsidP="001111F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Times Roman" w:hAnsi="Times Roman" w:cs="Times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2FB1AAAD" wp14:editId="4DED8191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1FC" w:rsidRPr="001111FC" w:rsidRDefault="001111FC" w:rsidP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>I</w:t>
            </w:r>
            <w:r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 will not </w:t>
            </w: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raise your lowest grade </w:t>
            </w:r>
            <w:r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>at all if</w:t>
            </w:r>
            <w:r w:rsidRPr="001111FC">
              <w:rPr>
                <w:rFonts w:ascii="Cambria" w:hAnsi="Cambria" w:cs="Cambria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1111FC" w:rsidTr="003C7BD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At least 23 pages exhibit gravel-level mathematical vocabulary with accurate definitions and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neatly drawn </w:t>
            </w: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diagrams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or examples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At most 22 pages exhibit gravel-level mathematical vocabulary with accurate definitions and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neatly drawn </w:t>
            </w: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diagrams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or examples</w:t>
            </w:r>
          </w:p>
          <w:p w:rsidR="001111FC" w:rsidRPr="001111FC" w:rsidRDefault="001111F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Times Roman" w:hAnsi="Times Roman" w:cs="Times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38C98826" wp14:editId="2678F452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FC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1111FC">
              <w:rPr>
                <w:rFonts w:ascii="Times Roman" w:hAnsi="Times Roman" w:cs="Times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0941B174" wp14:editId="38416371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1FC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At most 21 pages exhibit gravel-level mathematical vocabulary with accurate definitions and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neatly drawn </w:t>
            </w: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diagrams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or examples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111FC" w:rsidRPr="001111FC" w:rsidRDefault="001111FC" w:rsidP="001111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2"/>
                <w:szCs w:val="22"/>
              </w:rPr>
            </w:pP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At most 20 pages exhibit gravel-level mathematical vocabulary with accurate definitions and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neatly drawn </w:t>
            </w:r>
            <w:r w:rsidRPr="001111FC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diagrams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or examples</w:t>
            </w:r>
          </w:p>
        </w:tc>
      </w:tr>
    </w:tbl>
    <w:p w:rsidR="009621B8" w:rsidRDefault="009621B8" w:rsidP="001111FC">
      <w:pPr>
        <w:rPr>
          <w:rFonts w:ascii="Cambria" w:hAnsi="Cambria" w:cs="Cambria"/>
          <w:color w:val="000000"/>
          <w:sz w:val="22"/>
          <w:szCs w:val="22"/>
        </w:rPr>
      </w:pPr>
    </w:p>
    <w:p w:rsidR="004A6454" w:rsidRDefault="004A6454" w:rsidP="001111FC">
      <w:pPr>
        <w:rPr>
          <w:rFonts w:ascii="Cambria" w:hAnsi="Cambria" w:cs="Cambria"/>
          <w:color w:val="000000"/>
          <w:sz w:val="22"/>
          <w:szCs w:val="22"/>
        </w:rPr>
      </w:pPr>
    </w:p>
    <w:p w:rsidR="004A6454" w:rsidRDefault="004A6454" w:rsidP="001111FC">
      <w:pPr>
        <w:rPr>
          <w:rFonts w:ascii="Cambria" w:hAnsi="Cambria" w:cs="Cambria"/>
          <w:color w:val="000000"/>
          <w:sz w:val="22"/>
          <w:szCs w:val="22"/>
        </w:rPr>
      </w:pPr>
    </w:p>
    <w:p w:rsidR="004A6454" w:rsidRDefault="004A6454" w:rsidP="001111FC">
      <w:pPr>
        <w:rPr>
          <w:rFonts w:ascii="Cambria" w:hAnsi="Cambria" w:cs="Cambria"/>
          <w:color w:val="000000"/>
          <w:sz w:val="22"/>
          <w:szCs w:val="22"/>
        </w:rPr>
      </w:pPr>
    </w:p>
    <w:p w:rsidR="004A6454" w:rsidRDefault="004A6454" w:rsidP="001111FC">
      <w:pPr>
        <w:rPr>
          <w:rFonts w:ascii="Cambria" w:hAnsi="Cambria" w:cs="Cambria"/>
          <w:color w:val="000000"/>
          <w:sz w:val="22"/>
          <w:szCs w:val="22"/>
        </w:rPr>
      </w:pPr>
    </w:p>
    <w:p w:rsidR="004A6454" w:rsidRDefault="004A6454" w:rsidP="001111FC">
      <w:pPr>
        <w:rPr>
          <w:rFonts w:ascii="Cambria" w:hAnsi="Cambria" w:cs="Cambria"/>
          <w:b/>
          <w:i/>
          <w:color w:val="000000"/>
          <w:sz w:val="22"/>
          <w:szCs w:val="22"/>
        </w:rPr>
      </w:pPr>
    </w:p>
    <w:p w:rsidR="00911491" w:rsidRDefault="00911491" w:rsidP="00911491">
      <w:pPr>
        <w:jc w:val="center"/>
        <w:rPr>
          <w:rFonts w:ascii="Cambria" w:hAnsi="Cambria" w:cs="Cambria"/>
          <w:b/>
          <w:i/>
          <w:color w:val="000000"/>
          <w:sz w:val="22"/>
          <w:szCs w:val="22"/>
        </w:rPr>
      </w:pPr>
      <w:r>
        <w:rPr>
          <w:rFonts w:ascii="Cambria" w:hAnsi="Cambria" w:cs="Cambria"/>
          <w:b/>
          <w:i/>
          <w:color w:val="000000"/>
          <w:sz w:val="22"/>
          <w:szCs w:val="22"/>
        </w:rPr>
        <w:t>CALENDAR (LAST THREE WEEKS!)</w:t>
      </w:r>
    </w:p>
    <w:p w:rsidR="00911491" w:rsidRPr="004A6454" w:rsidRDefault="00911491" w:rsidP="001111FC">
      <w:pPr>
        <w:rPr>
          <w:rFonts w:ascii="Cambria" w:hAnsi="Cambria" w:cs="Cambria"/>
          <w:b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2376"/>
      </w:tblGrid>
      <w:tr w:rsidR="004A6454" w:rsidRPr="004A6454" w:rsidTr="004A6454">
        <w:tc>
          <w:tcPr>
            <w:tcW w:w="2376" w:type="dxa"/>
            <w:shd w:val="clear" w:color="auto" w:fill="A6A6A6" w:themeFill="background1" w:themeFillShade="A6"/>
          </w:tcPr>
          <w:p w:rsidR="004A6454" w:rsidRPr="004A6454" w:rsidRDefault="004A6454" w:rsidP="001111FC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Monday, May 27</w:t>
            </w:r>
          </w:p>
        </w:tc>
        <w:tc>
          <w:tcPr>
            <w:tcW w:w="2376" w:type="dxa"/>
          </w:tcPr>
          <w:p w:rsidR="004A6454" w:rsidRPr="004A6454" w:rsidRDefault="004A6454" w:rsidP="001111FC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Tuesday, May 28</w:t>
            </w:r>
          </w:p>
        </w:tc>
        <w:tc>
          <w:tcPr>
            <w:tcW w:w="2376" w:type="dxa"/>
          </w:tcPr>
          <w:p w:rsidR="004A6454" w:rsidRPr="004A6454" w:rsidRDefault="004A6454" w:rsidP="001111FC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Wednesday, May 29</w:t>
            </w:r>
          </w:p>
        </w:tc>
        <w:tc>
          <w:tcPr>
            <w:tcW w:w="2376" w:type="dxa"/>
          </w:tcPr>
          <w:p w:rsidR="004A6454" w:rsidRPr="004A6454" w:rsidRDefault="004A6454" w:rsidP="001111FC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Thursday, May 30</w:t>
            </w:r>
          </w:p>
        </w:tc>
        <w:tc>
          <w:tcPr>
            <w:tcW w:w="2376" w:type="dxa"/>
          </w:tcPr>
          <w:p w:rsidR="004A6454" w:rsidRPr="004A6454" w:rsidRDefault="004A6454" w:rsidP="001111FC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Friday, May 31</w:t>
            </w:r>
          </w:p>
        </w:tc>
      </w:tr>
      <w:tr w:rsidR="004A6454" w:rsidTr="004A6454">
        <w:tc>
          <w:tcPr>
            <w:tcW w:w="2376" w:type="dxa"/>
            <w:shd w:val="clear" w:color="auto" w:fill="A6A6A6" w:themeFill="background1" w:themeFillShade="A6"/>
          </w:tcPr>
          <w:p w:rsidR="004A6454" w:rsidRDefault="004A6454" w:rsidP="001111FC">
            <w:r>
              <w:t xml:space="preserve">Memorial Day </w:t>
            </w:r>
          </w:p>
          <w:p w:rsidR="004A6454" w:rsidRDefault="004A6454" w:rsidP="001111FC">
            <w:r>
              <w:t>(No School)</w:t>
            </w:r>
          </w:p>
        </w:tc>
        <w:tc>
          <w:tcPr>
            <w:tcW w:w="2376" w:type="dxa"/>
          </w:tcPr>
          <w:p w:rsidR="004A6454" w:rsidRDefault="004A6454" w:rsidP="001111FC">
            <w:r>
              <w:t xml:space="preserve">Flex Day </w:t>
            </w:r>
          </w:p>
          <w:p w:rsidR="004A6454" w:rsidRDefault="004A6454" w:rsidP="001111FC">
            <w:r>
              <w:t>(3:45 dismissal)</w:t>
            </w:r>
          </w:p>
          <w:p w:rsidR="004A6454" w:rsidRDefault="004A6454" w:rsidP="001111FC"/>
          <w:p w:rsidR="00911491" w:rsidRDefault="00911491" w:rsidP="001111FC"/>
          <w:p w:rsidR="00911491" w:rsidRPr="00911491" w:rsidRDefault="00911491" w:rsidP="001111FC">
            <w:pPr>
              <w:rPr>
                <w:i/>
              </w:rPr>
            </w:pPr>
            <w:r w:rsidRPr="00911491">
              <w:rPr>
                <w:i/>
              </w:rPr>
              <w:t>P.4, P.5 and P.7</w:t>
            </w:r>
          </w:p>
          <w:p w:rsidR="00911491" w:rsidRPr="00911491" w:rsidRDefault="00911491" w:rsidP="001111FC">
            <w:pPr>
              <w:rPr>
                <w:i/>
              </w:rPr>
            </w:pPr>
            <w:r w:rsidRPr="00911491">
              <w:rPr>
                <w:i/>
              </w:rPr>
              <w:t>Prepare to Freshmen Summative Interim (FIFA3)</w:t>
            </w:r>
          </w:p>
          <w:p w:rsidR="00911491" w:rsidRDefault="00911491" w:rsidP="001111FC"/>
          <w:p w:rsidR="004A6454" w:rsidRDefault="004A6454" w:rsidP="001111FC">
            <w:pPr>
              <w:rPr>
                <w:i/>
              </w:rPr>
            </w:pPr>
            <w:r w:rsidRPr="004A6454">
              <w:rPr>
                <w:i/>
              </w:rPr>
              <w:t>Mandatory Tutoring</w:t>
            </w:r>
          </w:p>
          <w:p w:rsidR="004A6454" w:rsidRPr="004A6454" w:rsidRDefault="004A6454" w:rsidP="001111FC">
            <w:pPr>
              <w:rPr>
                <w:i/>
              </w:rPr>
            </w:pPr>
            <w:r>
              <w:rPr>
                <w:i/>
              </w:rPr>
              <w:t>(4pm – 5pm)</w:t>
            </w:r>
          </w:p>
        </w:tc>
        <w:tc>
          <w:tcPr>
            <w:tcW w:w="2376" w:type="dxa"/>
          </w:tcPr>
          <w:p w:rsidR="00911491" w:rsidRDefault="00911491" w:rsidP="00911491">
            <w:r>
              <w:t>Wed. Schedule</w:t>
            </w:r>
          </w:p>
          <w:p w:rsidR="00911491" w:rsidRDefault="00911491" w:rsidP="00911491">
            <w:r>
              <w:t>(1:45 dismissal)</w:t>
            </w:r>
          </w:p>
          <w:p w:rsidR="004A6454" w:rsidRDefault="004A6454" w:rsidP="001111FC"/>
          <w:p w:rsidR="00911491" w:rsidRDefault="00911491" w:rsidP="001111FC"/>
          <w:p w:rsidR="00911491" w:rsidRPr="00911491" w:rsidRDefault="00911491" w:rsidP="001111FC">
            <w:pPr>
              <w:rPr>
                <w:i/>
              </w:rPr>
            </w:pPr>
            <w:r w:rsidRPr="00911491">
              <w:rPr>
                <w:i/>
              </w:rPr>
              <w:t>P.4 and P.5</w:t>
            </w:r>
          </w:p>
          <w:p w:rsidR="00911491" w:rsidRDefault="00911491" w:rsidP="001111FC">
            <w:pPr>
              <w:rPr>
                <w:i/>
              </w:rPr>
            </w:pPr>
            <w:r w:rsidRPr="00911491">
              <w:rPr>
                <w:i/>
              </w:rPr>
              <w:t>Prepare to Freshmen Summative Interim</w:t>
            </w:r>
          </w:p>
          <w:p w:rsidR="00911491" w:rsidRDefault="00911491" w:rsidP="001111FC">
            <w:r>
              <w:rPr>
                <w:i/>
              </w:rPr>
              <w:t>(GCO7)</w:t>
            </w:r>
          </w:p>
        </w:tc>
        <w:tc>
          <w:tcPr>
            <w:tcW w:w="2376" w:type="dxa"/>
          </w:tcPr>
          <w:p w:rsidR="00911491" w:rsidRDefault="00911491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</w:p>
          <w:p w:rsidR="004A6454" w:rsidRDefault="004A6454" w:rsidP="004A6454">
            <w:pPr>
              <w:rPr>
                <w:i/>
              </w:rPr>
            </w:pPr>
            <w:r>
              <w:rPr>
                <w:i/>
              </w:rPr>
              <w:t>P.5 and P.7</w:t>
            </w:r>
          </w:p>
          <w:p w:rsidR="004A6454" w:rsidRDefault="004A6454" w:rsidP="004A6454">
            <w:pPr>
              <w:rPr>
                <w:i/>
              </w:rPr>
            </w:pPr>
            <w:r>
              <w:rPr>
                <w:i/>
              </w:rPr>
              <w:t xml:space="preserve">Freshmen </w:t>
            </w:r>
            <w:r w:rsidR="00911491">
              <w:rPr>
                <w:i/>
              </w:rPr>
              <w:t xml:space="preserve">Summative </w:t>
            </w:r>
            <w:r>
              <w:rPr>
                <w:i/>
              </w:rPr>
              <w:t>Interim</w:t>
            </w:r>
          </w:p>
          <w:p w:rsidR="004A6454" w:rsidRDefault="004A6454" w:rsidP="004A6454">
            <w:pPr>
              <w:rPr>
                <w:i/>
              </w:rPr>
            </w:pPr>
          </w:p>
          <w:p w:rsidR="004A6454" w:rsidRDefault="004A6454" w:rsidP="004A6454">
            <w:pPr>
              <w:rPr>
                <w:i/>
              </w:rPr>
            </w:pPr>
          </w:p>
          <w:p w:rsidR="004A6454" w:rsidRDefault="004A6454" w:rsidP="004A6454">
            <w:pPr>
              <w:rPr>
                <w:i/>
              </w:rPr>
            </w:pPr>
            <w:r w:rsidRPr="004A6454">
              <w:rPr>
                <w:i/>
              </w:rPr>
              <w:t>Mandatory Tutoring</w:t>
            </w:r>
          </w:p>
          <w:p w:rsidR="004A6454" w:rsidRDefault="004A6454" w:rsidP="004A6454">
            <w:r>
              <w:rPr>
                <w:i/>
              </w:rPr>
              <w:t>(4pm – 5pm)</w:t>
            </w:r>
          </w:p>
        </w:tc>
        <w:tc>
          <w:tcPr>
            <w:tcW w:w="2376" w:type="dxa"/>
          </w:tcPr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P.4 and P.7</w:t>
            </w: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Freshmen Summative Interim</w:t>
            </w:r>
          </w:p>
          <w:p w:rsidR="004A6454" w:rsidRDefault="004A6454" w:rsidP="001111FC"/>
        </w:tc>
      </w:tr>
    </w:tbl>
    <w:p w:rsidR="004A6454" w:rsidRDefault="004A6454" w:rsidP="001111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2376"/>
      </w:tblGrid>
      <w:tr w:rsidR="004A6454" w:rsidTr="004A6454"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Monday, June 3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Tuesday, June 4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Wednesday, June 5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Thursday, June 6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Friday, June 7</w:t>
            </w:r>
          </w:p>
        </w:tc>
      </w:tr>
      <w:tr w:rsidR="004A6454" w:rsidTr="004A6454">
        <w:tc>
          <w:tcPr>
            <w:tcW w:w="2376" w:type="dxa"/>
          </w:tcPr>
          <w:p w:rsidR="004A6454" w:rsidRDefault="004A6454" w:rsidP="004A6454"/>
          <w:p w:rsidR="004A6454" w:rsidRDefault="004A6454" w:rsidP="004A6454"/>
          <w:p w:rsidR="00911491" w:rsidRDefault="00911491" w:rsidP="004A6454"/>
          <w:p w:rsidR="004A6454" w:rsidRPr="00911491" w:rsidRDefault="00911491" w:rsidP="004A6454">
            <w:pPr>
              <w:rPr>
                <w:i/>
              </w:rPr>
            </w:pPr>
            <w:r w:rsidRPr="00911491">
              <w:rPr>
                <w:i/>
              </w:rPr>
              <w:t>P.5, P.7</w:t>
            </w:r>
          </w:p>
          <w:p w:rsidR="004A6454" w:rsidRDefault="00911491" w:rsidP="004A6454">
            <w:pPr>
              <w:rPr>
                <w:i/>
              </w:rPr>
            </w:pPr>
            <w:r>
              <w:rPr>
                <w:i/>
              </w:rPr>
              <w:t>Make Up-</w:t>
            </w:r>
            <w:r w:rsidRPr="00911491">
              <w:rPr>
                <w:i/>
              </w:rPr>
              <w:t>Summative Interim</w:t>
            </w:r>
          </w:p>
          <w:p w:rsidR="00911491" w:rsidRDefault="00911491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  <w:r>
              <w:rPr>
                <w:i/>
              </w:rPr>
              <w:t>OR</w:t>
            </w:r>
          </w:p>
          <w:p w:rsidR="00911491" w:rsidRDefault="00911491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  <w:r>
              <w:rPr>
                <w:i/>
              </w:rPr>
              <w:t>Practice for Reassessment for Ch.8 or Ch.9</w:t>
            </w:r>
          </w:p>
          <w:p w:rsidR="00911491" w:rsidRDefault="00911491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  <w:r>
              <w:rPr>
                <w:i/>
              </w:rPr>
              <w:t>OR</w:t>
            </w:r>
          </w:p>
          <w:p w:rsidR="00911491" w:rsidRDefault="00911491" w:rsidP="004A6454">
            <w:pPr>
              <w:rPr>
                <w:i/>
              </w:rPr>
            </w:pPr>
          </w:p>
          <w:p w:rsidR="00911491" w:rsidRPr="00911491" w:rsidRDefault="00911491" w:rsidP="004A6454">
            <w:pPr>
              <w:rPr>
                <w:i/>
              </w:rPr>
            </w:pPr>
            <w:r>
              <w:rPr>
                <w:i/>
              </w:rPr>
              <w:t>FINAL ART Project</w:t>
            </w:r>
          </w:p>
          <w:p w:rsidR="00911491" w:rsidRDefault="00911491" w:rsidP="004A6454"/>
          <w:p w:rsidR="00911491" w:rsidRDefault="00911491" w:rsidP="004A6454"/>
          <w:p w:rsidR="004A6454" w:rsidRDefault="004A6454" w:rsidP="004A6454">
            <w:pPr>
              <w:rPr>
                <w:i/>
              </w:rPr>
            </w:pPr>
            <w:r w:rsidRPr="004A6454">
              <w:rPr>
                <w:i/>
              </w:rPr>
              <w:t>Mandatory Tutoring</w:t>
            </w:r>
          </w:p>
          <w:p w:rsidR="004A6454" w:rsidRDefault="004A6454" w:rsidP="004A6454">
            <w:r>
              <w:rPr>
                <w:i/>
              </w:rPr>
              <w:t>(4pm – 5pm)</w:t>
            </w:r>
          </w:p>
        </w:tc>
        <w:tc>
          <w:tcPr>
            <w:tcW w:w="2376" w:type="dxa"/>
          </w:tcPr>
          <w:p w:rsidR="004A6454" w:rsidRDefault="004A6454" w:rsidP="004A6454">
            <w:pPr>
              <w:rPr>
                <w:i/>
              </w:rPr>
            </w:pPr>
          </w:p>
          <w:p w:rsidR="004A6454" w:rsidRDefault="004A6454" w:rsidP="004A6454">
            <w:pPr>
              <w:rPr>
                <w:i/>
              </w:rPr>
            </w:pPr>
          </w:p>
          <w:p w:rsidR="00911491" w:rsidRDefault="00911491" w:rsidP="004A6454">
            <w:pPr>
              <w:rPr>
                <w:i/>
              </w:rPr>
            </w:pPr>
          </w:p>
          <w:p w:rsidR="00911491" w:rsidRPr="00911491" w:rsidRDefault="00911491" w:rsidP="00911491">
            <w:pPr>
              <w:rPr>
                <w:i/>
              </w:rPr>
            </w:pPr>
            <w:r>
              <w:rPr>
                <w:i/>
              </w:rPr>
              <w:t>P.4</w:t>
            </w:r>
            <w:r w:rsidRPr="00911491">
              <w:rPr>
                <w:i/>
              </w:rPr>
              <w:t>, P.7</w:t>
            </w: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Make Up-</w:t>
            </w:r>
            <w:r w:rsidRPr="00911491">
              <w:rPr>
                <w:i/>
              </w:rPr>
              <w:t>Summative Interim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OR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Practice for Reassessment for Ch.8 or Ch.9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OR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Pr="00911491" w:rsidRDefault="00911491" w:rsidP="00911491">
            <w:pPr>
              <w:rPr>
                <w:i/>
              </w:rPr>
            </w:pPr>
            <w:r>
              <w:rPr>
                <w:i/>
              </w:rPr>
              <w:t>FINAL ART Project</w:t>
            </w:r>
          </w:p>
          <w:p w:rsidR="004A6454" w:rsidRDefault="004A6454" w:rsidP="004A6454">
            <w:pPr>
              <w:rPr>
                <w:i/>
              </w:rPr>
            </w:pPr>
          </w:p>
          <w:p w:rsidR="004A6454" w:rsidRDefault="004A6454" w:rsidP="004A6454">
            <w:pPr>
              <w:rPr>
                <w:i/>
              </w:rPr>
            </w:pPr>
          </w:p>
          <w:p w:rsidR="004A6454" w:rsidRDefault="004A6454" w:rsidP="004A6454">
            <w:pPr>
              <w:rPr>
                <w:i/>
              </w:rPr>
            </w:pPr>
            <w:r w:rsidRPr="004A6454">
              <w:rPr>
                <w:i/>
              </w:rPr>
              <w:t>Mandatory Tutoring</w:t>
            </w:r>
          </w:p>
          <w:p w:rsidR="004A6454" w:rsidRDefault="004A6454" w:rsidP="004A6454">
            <w:r>
              <w:rPr>
                <w:i/>
              </w:rPr>
              <w:t>(4pm – 5pm)</w:t>
            </w:r>
          </w:p>
        </w:tc>
        <w:tc>
          <w:tcPr>
            <w:tcW w:w="2376" w:type="dxa"/>
          </w:tcPr>
          <w:p w:rsidR="004A6454" w:rsidRDefault="004A6454" w:rsidP="004A6454">
            <w:r>
              <w:t>P1, 3, 5, Adv. and 7</w:t>
            </w:r>
          </w:p>
          <w:p w:rsidR="004A6454" w:rsidRDefault="004A6454" w:rsidP="004A6454">
            <w:r>
              <w:t>(3:45 dismissal)</w:t>
            </w:r>
          </w:p>
          <w:p w:rsidR="00911491" w:rsidRDefault="00911491" w:rsidP="004A6454"/>
          <w:p w:rsidR="00911491" w:rsidRDefault="00911491" w:rsidP="004A6454"/>
          <w:p w:rsidR="00911491" w:rsidRDefault="00911491" w:rsidP="004A6454"/>
          <w:p w:rsidR="00911491" w:rsidRDefault="00911491" w:rsidP="004A6454"/>
          <w:p w:rsidR="00911491" w:rsidRDefault="00911491" w:rsidP="004A6454"/>
          <w:p w:rsidR="00251E56" w:rsidRDefault="00251E56" w:rsidP="004A6454"/>
          <w:p w:rsidR="00911491" w:rsidRDefault="00911491" w:rsidP="004A6454"/>
          <w:p w:rsidR="00911491" w:rsidRPr="00911491" w:rsidRDefault="00911491" w:rsidP="004A6454">
            <w:pPr>
              <w:rPr>
                <w:i/>
              </w:rPr>
            </w:pPr>
            <w:r w:rsidRPr="00911491">
              <w:rPr>
                <w:i/>
              </w:rPr>
              <w:t>P.5, P.7</w:t>
            </w: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Reassessments for Ch.8 or Ch.9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OR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Pr="00911491" w:rsidRDefault="00911491" w:rsidP="00911491">
            <w:pPr>
              <w:rPr>
                <w:i/>
              </w:rPr>
            </w:pPr>
            <w:r>
              <w:rPr>
                <w:i/>
              </w:rPr>
              <w:t>FINAL ART Project</w:t>
            </w:r>
          </w:p>
          <w:p w:rsidR="00911491" w:rsidRDefault="00911491" w:rsidP="004A6454"/>
          <w:p w:rsidR="00251E56" w:rsidRDefault="00251E56" w:rsidP="004A6454"/>
          <w:p w:rsidR="00251E56" w:rsidRDefault="00251E56" w:rsidP="004A6454">
            <w:r>
              <w:t>Mandatory Tutoring (TBD)</w:t>
            </w:r>
          </w:p>
          <w:p w:rsidR="00251E56" w:rsidRDefault="00251E56" w:rsidP="004A6454"/>
        </w:tc>
        <w:tc>
          <w:tcPr>
            <w:tcW w:w="2376" w:type="dxa"/>
          </w:tcPr>
          <w:p w:rsidR="00251E56" w:rsidRDefault="00251E56" w:rsidP="00251E56">
            <w:r>
              <w:t>P2, 4, 6, Adv. and 7</w:t>
            </w:r>
          </w:p>
          <w:p w:rsidR="00251E56" w:rsidRDefault="00251E56" w:rsidP="00251E56">
            <w:r>
              <w:t>(3:45 dismissal)</w:t>
            </w:r>
          </w:p>
          <w:p w:rsidR="004A6454" w:rsidRDefault="004A6454" w:rsidP="004A6454"/>
          <w:p w:rsidR="004A6454" w:rsidRDefault="004A6454" w:rsidP="004A6454"/>
          <w:p w:rsidR="00911491" w:rsidRDefault="00911491" w:rsidP="004A6454"/>
          <w:p w:rsidR="00911491" w:rsidRDefault="00911491" w:rsidP="004A6454"/>
          <w:p w:rsidR="00911491" w:rsidRDefault="00911491" w:rsidP="004A6454"/>
          <w:p w:rsidR="00911491" w:rsidRDefault="00911491" w:rsidP="004A6454"/>
          <w:p w:rsidR="00911491" w:rsidRDefault="00911491" w:rsidP="004A6454"/>
          <w:p w:rsidR="00911491" w:rsidRPr="00911491" w:rsidRDefault="00911491" w:rsidP="00911491">
            <w:pPr>
              <w:rPr>
                <w:i/>
              </w:rPr>
            </w:pPr>
            <w:r w:rsidRPr="00911491">
              <w:rPr>
                <w:i/>
              </w:rPr>
              <w:t>P.</w:t>
            </w:r>
            <w:r>
              <w:rPr>
                <w:i/>
              </w:rPr>
              <w:t>4</w:t>
            </w:r>
            <w:r w:rsidRPr="00911491">
              <w:rPr>
                <w:i/>
              </w:rPr>
              <w:t>, P.7</w:t>
            </w: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Reassessments for Ch.8 or Ch.9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Default="00911491" w:rsidP="00911491">
            <w:pPr>
              <w:rPr>
                <w:i/>
              </w:rPr>
            </w:pPr>
            <w:r>
              <w:rPr>
                <w:i/>
              </w:rPr>
              <w:t>OR</w:t>
            </w:r>
          </w:p>
          <w:p w:rsidR="00911491" w:rsidRDefault="00911491" w:rsidP="00911491">
            <w:pPr>
              <w:rPr>
                <w:i/>
              </w:rPr>
            </w:pPr>
          </w:p>
          <w:p w:rsidR="00911491" w:rsidRPr="00911491" w:rsidRDefault="00911491" w:rsidP="00911491">
            <w:pPr>
              <w:rPr>
                <w:i/>
              </w:rPr>
            </w:pPr>
            <w:r>
              <w:rPr>
                <w:i/>
              </w:rPr>
              <w:t>FINAL ART Project</w:t>
            </w:r>
          </w:p>
          <w:p w:rsidR="00911491" w:rsidRDefault="00911491" w:rsidP="004A6454">
            <w:r>
              <w:t>(Due today)</w:t>
            </w:r>
          </w:p>
          <w:p w:rsidR="004A6454" w:rsidRDefault="004A6454" w:rsidP="004A6454"/>
          <w:p w:rsidR="004A6454" w:rsidRDefault="004A6454" w:rsidP="004A6454">
            <w:pPr>
              <w:rPr>
                <w:i/>
              </w:rPr>
            </w:pPr>
            <w:r w:rsidRPr="004A6454">
              <w:rPr>
                <w:i/>
              </w:rPr>
              <w:t>Mandatory Tutoring</w:t>
            </w:r>
          </w:p>
          <w:p w:rsidR="004A6454" w:rsidRDefault="004A6454" w:rsidP="004A6454">
            <w:r>
              <w:rPr>
                <w:i/>
              </w:rPr>
              <w:t>(4pm – 5pm)</w:t>
            </w:r>
          </w:p>
        </w:tc>
        <w:tc>
          <w:tcPr>
            <w:tcW w:w="2376" w:type="dxa"/>
          </w:tcPr>
          <w:p w:rsidR="004A6454" w:rsidRDefault="004A6454" w:rsidP="004A6454">
            <w:r>
              <w:t>Wed. Schedule</w:t>
            </w:r>
          </w:p>
          <w:p w:rsidR="004A6454" w:rsidRDefault="004A6454" w:rsidP="004A6454">
            <w:r>
              <w:t>(1:45 dismissal)</w:t>
            </w:r>
          </w:p>
          <w:p w:rsidR="00911491" w:rsidRDefault="00911491" w:rsidP="004A6454"/>
          <w:p w:rsidR="00251E56" w:rsidRDefault="00251E56" w:rsidP="004A6454"/>
          <w:p w:rsidR="00251E56" w:rsidRDefault="00251E56" w:rsidP="004A6454"/>
          <w:p w:rsidR="00251E56" w:rsidRDefault="00251E56" w:rsidP="004A6454"/>
          <w:p w:rsidR="00251E56" w:rsidRDefault="00251E56" w:rsidP="004A6454"/>
          <w:p w:rsidR="00251E56" w:rsidRDefault="00251E56" w:rsidP="004A6454"/>
          <w:p w:rsidR="00251E56" w:rsidRDefault="00251E56" w:rsidP="004A6454"/>
          <w:p w:rsidR="00911491" w:rsidRPr="00911491" w:rsidRDefault="00911491" w:rsidP="004A6454">
            <w:pPr>
              <w:rPr>
                <w:b/>
              </w:rPr>
            </w:pPr>
            <w:r w:rsidRPr="00911491">
              <w:rPr>
                <w:b/>
              </w:rPr>
              <w:t>LAST DAY TO REASSESS!</w:t>
            </w:r>
          </w:p>
        </w:tc>
      </w:tr>
    </w:tbl>
    <w:p w:rsidR="004A6454" w:rsidRDefault="004A6454" w:rsidP="001111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2376"/>
      </w:tblGrid>
      <w:tr w:rsidR="004A6454" w:rsidTr="00911491">
        <w:tc>
          <w:tcPr>
            <w:tcW w:w="2376" w:type="dxa"/>
            <w:shd w:val="clear" w:color="auto" w:fill="D9D9D9" w:themeFill="background1" w:themeFillShade="D9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Monday, June 10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Tuesday, June 11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Wednesday, June 12</w:t>
            </w:r>
          </w:p>
        </w:tc>
        <w:tc>
          <w:tcPr>
            <w:tcW w:w="2376" w:type="dxa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Thursday, June 13</w:t>
            </w:r>
          </w:p>
        </w:tc>
        <w:tc>
          <w:tcPr>
            <w:tcW w:w="2376" w:type="dxa"/>
            <w:shd w:val="clear" w:color="auto" w:fill="A6A6A6" w:themeFill="background1" w:themeFillShade="A6"/>
          </w:tcPr>
          <w:p w:rsidR="004A6454" w:rsidRPr="004A6454" w:rsidRDefault="004A6454" w:rsidP="004A6454">
            <w:pPr>
              <w:rPr>
                <w:b/>
                <w:i/>
              </w:rPr>
            </w:pPr>
            <w:r w:rsidRPr="004A6454">
              <w:rPr>
                <w:b/>
                <w:i/>
              </w:rPr>
              <w:t>Friday, June 14</w:t>
            </w:r>
          </w:p>
        </w:tc>
      </w:tr>
      <w:tr w:rsidR="004A6454" w:rsidTr="00911491">
        <w:tc>
          <w:tcPr>
            <w:tcW w:w="2376" w:type="dxa"/>
            <w:shd w:val="clear" w:color="auto" w:fill="D9D9D9" w:themeFill="background1" w:themeFillShade="D9"/>
          </w:tcPr>
          <w:p w:rsidR="004A6454" w:rsidRDefault="004A6454" w:rsidP="004A6454">
            <w:r>
              <w:t>Period 1 &amp; Period 2</w:t>
            </w:r>
          </w:p>
          <w:p w:rsidR="004A6454" w:rsidRDefault="004A6454" w:rsidP="004A6454">
            <w:r>
              <w:t>12:30 Dismissal</w:t>
            </w:r>
          </w:p>
          <w:p w:rsidR="004A6454" w:rsidRDefault="004A6454" w:rsidP="004A6454"/>
          <w:p w:rsidR="00911491" w:rsidRDefault="00911491" w:rsidP="004A6454"/>
          <w:p w:rsidR="00911491" w:rsidRDefault="00911491" w:rsidP="004A6454"/>
          <w:p w:rsidR="00911491" w:rsidRDefault="00911491" w:rsidP="004A6454"/>
          <w:p w:rsidR="00911491" w:rsidRDefault="00911491" w:rsidP="004A6454"/>
        </w:tc>
        <w:tc>
          <w:tcPr>
            <w:tcW w:w="2376" w:type="dxa"/>
          </w:tcPr>
          <w:p w:rsidR="004A6454" w:rsidRDefault="004A6454" w:rsidP="004A6454">
            <w:r>
              <w:t>Period 3 &amp; Period 4</w:t>
            </w:r>
          </w:p>
          <w:p w:rsidR="004A6454" w:rsidRDefault="004A6454" w:rsidP="004A6454">
            <w:r>
              <w:t>12:30 Dismissal</w:t>
            </w:r>
          </w:p>
          <w:p w:rsidR="004A6454" w:rsidRDefault="004A6454" w:rsidP="004A6454"/>
        </w:tc>
        <w:tc>
          <w:tcPr>
            <w:tcW w:w="2376" w:type="dxa"/>
          </w:tcPr>
          <w:p w:rsidR="004A6454" w:rsidRDefault="004A6454" w:rsidP="004A6454">
            <w:r>
              <w:t>Period 5 &amp; Period 6</w:t>
            </w:r>
          </w:p>
          <w:p w:rsidR="004A6454" w:rsidRDefault="004A6454" w:rsidP="004A6454">
            <w:r>
              <w:t>12:30 Dismissal</w:t>
            </w:r>
          </w:p>
          <w:p w:rsidR="004A6454" w:rsidRDefault="004A6454" w:rsidP="004A6454"/>
        </w:tc>
        <w:tc>
          <w:tcPr>
            <w:tcW w:w="2376" w:type="dxa"/>
          </w:tcPr>
          <w:p w:rsidR="004A6454" w:rsidRDefault="004A6454" w:rsidP="004A6454">
            <w:r>
              <w:t>Period 7 &amp; Advisory</w:t>
            </w:r>
          </w:p>
          <w:p w:rsidR="004A6454" w:rsidRDefault="004A6454" w:rsidP="004A6454">
            <w:r>
              <w:t>12:30 Dismissal</w:t>
            </w:r>
          </w:p>
          <w:p w:rsidR="004A6454" w:rsidRDefault="004A6454" w:rsidP="004A6454"/>
        </w:tc>
        <w:tc>
          <w:tcPr>
            <w:tcW w:w="2376" w:type="dxa"/>
            <w:shd w:val="clear" w:color="auto" w:fill="A6A6A6" w:themeFill="background1" w:themeFillShade="A6"/>
          </w:tcPr>
          <w:p w:rsidR="004A6454" w:rsidRDefault="004A6454" w:rsidP="004A6454">
            <w:r>
              <w:t>First Day of Summer Break</w:t>
            </w:r>
          </w:p>
        </w:tc>
      </w:tr>
    </w:tbl>
    <w:p w:rsidR="004A6454" w:rsidRPr="001111FC" w:rsidRDefault="004A6454" w:rsidP="001111FC"/>
    <w:sectPr w:rsidR="004A6454" w:rsidRPr="001111FC" w:rsidSect="003C7BD0">
      <w:headerReference w:type="default" r:id="rId10"/>
      <w:pgSz w:w="12240" w:h="15840"/>
      <w:pgMar w:top="288" w:right="288" w:bottom="288" w:left="288" w:header="720" w:footer="720" w:gutter="0"/>
      <w:cols w:space="720"/>
      <w:noEndnote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6" w:rsidRDefault="00251E56" w:rsidP="001111FC">
      <w:r>
        <w:separator/>
      </w:r>
    </w:p>
  </w:endnote>
  <w:endnote w:type="continuationSeparator" w:id="0">
    <w:p w:rsidR="00251E56" w:rsidRDefault="00251E56" w:rsidP="0011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6" w:rsidRDefault="00251E56" w:rsidP="001111FC">
      <w:r>
        <w:separator/>
      </w:r>
    </w:p>
  </w:footnote>
  <w:footnote w:type="continuationSeparator" w:id="0">
    <w:p w:rsidR="00251E56" w:rsidRDefault="00251E56" w:rsidP="00111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6" w:rsidRDefault="00251E56" w:rsidP="003C7BD0">
    <w:pPr>
      <w:pStyle w:val="Header"/>
      <w:tabs>
        <w:tab w:val="clear" w:pos="8640"/>
      </w:tabs>
    </w:pPr>
    <w:r>
      <w:t>Tajima HS</w:t>
    </w:r>
    <w:r>
      <w:tab/>
      <w:t xml:space="preserve">                                                 Solis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IM1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2CF"/>
    <w:multiLevelType w:val="hybridMultilevel"/>
    <w:tmpl w:val="F440FAE2"/>
    <w:lvl w:ilvl="0" w:tplc="E190E94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04417"/>
    <w:multiLevelType w:val="hybridMultilevel"/>
    <w:tmpl w:val="97809562"/>
    <w:lvl w:ilvl="0" w:tplc="3EEA1ABA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C"/>
    <w:rsid w:val="000E3B73"/>
    <w:rsid w:val="001111FC"/>
    <w:rsid w:val="00251E56"/>
    <w:rsid w:val="003C7BD0"/>
    <w:rsid w:val="004A6454"/>
    <w:rsid w:val="00911491"/>
    <w:rsid w:val="009621B8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D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FC"/>
  </w:style>
  <w:style w:type="paragraph" w:styleId="Footer">
    <w:name w:val="footer"/>
    <w:basedOn w:val="Normal"/>
    <w:link w:val="FooterChar"/>
    <w:uiPriority w:val="99"/>
    <w:unhideWhenUsed/>
    <w:rsid w:val="00111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FC"/>
  </w:style>
  <w:style w:type="paragraph" w:styleId="BalloonText">
    <w:name w:val="Balloon Text"/>
    <w:basedOn w:val="Normal"/>
    <w:link w:val="BalloonTextChar"/>
    <w:uiPriority w:val="99"/>
    <w:semiHidden/>
    <w:unhideWhenUsed/>
    <w:rsid w:val="00111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1FC"/>
    <w:pPr>
      <w:ind w:left="720"/>
      <w:contextualSpacing/>
    </w:pPr>
  </w:style>
  <w:style w:type="table" w:styleId="TableGrid">
    <w:name w:val="Table Grid"/>
    <w:basedOn w:val="TableNormal"/>
    <w:uiPriority w:val="59"/>
    <w:rsid w:val="004A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FC"/>
  </w:style>
  <w:style w:type="paragraph" w:styleId="Footer">
    <w:name w:val="footer"/>
    <w:basedOn w:val="Normal"/>
    <w:link w:val="FooterChar"/>
    <w:uiPriority w:val="99"/>
    <w:unhideWhenUsed/>
    <w:rsid w:val="00111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FC"/>
  </w:style>
  <w:style w:type="paragraph" w:styleId="BalloonText">
    <w:name w:val="Balloon Text"/>
    <w:basedOn w:val="Normal"/>
    <w:link w:val="BalloonTextChar"/>
    <w:uiPriority w:val="99"/>
    <w:semiHidden/>
    <w:unhideWhenUsed/>
    <w:rsid w:val="00111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1FC"/>
    <w:pPr>
      <w:ind w:left="720"/>
      <w:contextualSpacing/>
    </w:pPr>
  </w:style>
  <w:style w:type="table" w:styleId="TableGrid">
    <w:name w:val="Table Grid"/>
    <w:basedOn w:val="TableNormal"/>
    <w:uiPriority w:val="59"/>
    <w:rsid w:val="004A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2019-05-24T19:32:00Z</cp:lastPrinted>
  <dcterms:created xsi:type="dcterms:W3CDTF">2019-05-24T14:52:00Z</dcterms:created>
  <dcterms:modified xsi:type="dcterms:W3CDTF">2019-05-28T15:01:00Z</dcterms:modified>
</cp:coreProperties>
</file>